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黑体" w:hAnsi="黑体" w:eastAsia="黑体"/>
          <w:color w:val="000000"/>
          <w:sz w:val="30"/>
          <w:szCs w:val="30"/>
        </w:rPr>
      </w:pPr>
      <w:r>
        <w:rPr>
          <w:rFonts w:ascii="黑体" w:hAnsi="黑体" w:eastAsia="黑体"/>
          <w:color w:val="000000"/>
          <w:sz w:val="30"/>
          <w:szCs w:val="30"/>
        </w:rPr>
        <w:t>教研组活动记录表</w:t>
      </w:r>
    </w:p>
    <w:p>
      <w:pPr>
        <w:snapToGrid w:val="0"/>
        <w:spacing w:before="0" w:after="0" w:line="300" w:lineRule="exact"/>
        <w:ind w:firstLineChars="2800"/>
        <w:jc w:val="both"/>
        <w:rPr>
          <w:rFonts w:ascii="仿宋_GB2312" w:hAnsi="仿宋_GB2312" w:eastAsia="仿宋_GB2312"/>
          <w:color w:val="000000"/>
          <w:sz w:val="30"/>
          <w:szCs w:val="30"/>
        </w:rPr>
      </w:pPr>
      <w:r>
        <w:rPr>
          <w:rFonts w:ascii="仿宋_GB2312" w:hAnsi="仿宋_GB2312" w:eastAsia="仿宋_GB2312"/>
          <w:color w:val="000000"/>
          <w:sz w:val="30"/>
          <w:szCs w:val="30"/>
        </w:rPr>
        <w:t>表三</w:t>
      </w:r>
    </w:p>
    <w:tbl>
      <w:tblPr>
        <w:tblStyle w:val="3"/>
        <w:tblW w:w="11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645"/>
        <w:gridCol w:w="360"/>
        <w:gridCol w:w="900"/>
        <w:gridCol w:w="900"/>
        <w:gridCol w:w="1215"/>
        <w:gridCol w:w="750"/>
        <w:gridCol w:w="1260"/>
        <w:gridCol w:w="900"/>
        <w:gridCol w:w="1260"/>
        <w:gridCol w:w="855"/>
        <w:gridCol w:w="99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10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11.16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周次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地点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一（3）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班教室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召集人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赵海燕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记录人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陆建萍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10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应出席人　数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缺席人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姓　名</w:t>
            </w:r>
          </w:p>
        </w:tc>
        <w:tc>
          <w:tcPr>
            <w:tcW w:w="72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 xml:space="preserve"> 井宝静、赵海燕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10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活　动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内　容</w:t>
            </w:r>
          </w:p>
        </w:tc>
        <w:tc>
          <w:tcPr>
            <w:tcW w:w="903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分析交流，总结提升——英语组期中质量分析会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15" w:hRule="atLeast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活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动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记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录</w:t>
            </w:r>
          </w:p>
        </w:tc>
        <w:tc>
          <w:tcPr>
            <w:tcW w:w="939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英语组期中成绩汇总</w:t>
            </w:r>
          </w:p>
          <w:p>
            <w:pPr>
              <w:numPr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三年级总体各班均衡，稳中有进；四年级总体各班均衡，1班和4班有推进；五年级4各班大体均衡，整体推进高，3班和4班优分率高；六年级4班推进大，整体稳中有进。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二、各年级质量分析汇报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三年级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分析：学生字母GJ区分不清，审题不清易失误；排序、阅读理解丢分多；题型变化学生灵活度不够。</w:t>
            </w:r>
          </w:p>
          <w:p>
            <w:pPr>
              <w:numPr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听力失分少，学生进步大。</w:t>
            </w:r>
          </w:p>
          <w:p>
            <w:pPr>
              <w:numPr>
                <w:numId w:val="0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提高措施：紧抓学生基础，帮扶后进生，注重优等生拔高；字母训练不放松；培养圈画关键词等良好做题习惯。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四年级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分析：听力部分题型灵活变化，学生转换能力不够，不能够准确抓出听力文本中的关键信息，找准听力答案；对于内含多个听力信息，学生紧抓关键唯一信息的能力不够；笔试部分，单词复数丢分，单项分值大，丢分严重；阅读理解题型灵活，学生不能够在文本中准确定位，对于新题型存在畏惧心理。在单项选择和句型匹配等题型，学生有所提高。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提高措施：不放松后进生的提高工作，建立小组帮扶；优生互助拔高；日常注意学生的思维训练，培养提高思维能力，能够学会适应多种变换题型，紧抓根本和基础。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五年级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分析：基础知识掌握不扎实；对于灵活性的题目无法解决，不能做到举一反三；完形填空失分多，不能联系上下文；写作细节要加强。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提高措施：夯实基础，加强基础知识训练，讲题时注意举一反三；常抓书写，培养良好书写态度；加强完形填空的专项练习；每一单元安排专门写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作课；安排灵活性题目加强训练。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六年级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分析：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听力部分，学生大都能够根据所听内容选择正确的图片；对于听力陷阱，学生对短文理解不够，模棱两可，有丢分；笔试部分，选择题丢分严重，学生审题不清，未圈画关键词的习惯还需提高；短语意思分辨不清，基础不扎实；用所给单词的适当形式填空，学生灵活转换能力不够；阅读弱项，不能很好的理解短文，从文中提取信息，分析和选择答案；单词掌握不牢固，不会联系上下文填空，时态还需加强；书面表达审题不清，时态有问题，单词书写有错误。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大部分学生对于重点词汇、句型掌握扎实，有一定的观察和综合运用能力；有一定的答题能力和技巧。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提高措施：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狠抓基础，培养扎实的语言基础；加强词汇教学，在语境中教学；进一步培养阅读能力，注重积累和分析；多注意多样式训练，培养灵活思维能力；组内交流互助，共同提高。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三、各年级组内交流分享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李逊主任：学生少积累和阅读，需加强基础和语言综合运用的训练，听力分值大，考察基础，学生易丢分；需加强课内课外结合训练，家校配合共同提高。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赵晓宏老师：早上布置当日家庭作业，在校监督完成，提高学生作业认真度和准确率；帮扶后进生，不放松提高。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王爱玲老师：家校配合共同提高，加强学生课内课外的结合学习。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陈晓苏老师：均衡两个班级的教学，促进共同提高；不放松班级任一学生。</w:t>
            </w:r>
          </w:p>
          <w:p>
            <w:pPr>
              <w:snapToGrid w:val="0"/>
              <w:spacing w:before="0" w:after="0" w:line="240" w:lineRule="auto"/>
              <w:ind w:leftChars="160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5875655" cy="4406900"/>
                  <wp:effectExtent l="0" t="0" r="10795" b="12700"/>
                  <wp:docPr id="4" name="图片 4" descr="IMG_8058(20201116-17234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058(20201116-172340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5655" cy="440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before="0" w:after="0" w:line="240" w:lineRule="auto"/>
              <w:ind w:leftChars="160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before="0" w:after="0" w:line="240" w:lineRule="auto"/>
              <w:ind w:leftChars="160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before="0" w:after="0" w:line="240" w:lineRule="auto"/>
              <w:ind w:leftChars="160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before="0" w:after="0" w:line="240" w:lineRule="auto"/>
              <w:ind w:leftChars="160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before="0" w:after="0" w:line="240" w:lineRule="auto"/>
              <w:ind w:leftChars="160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5875655" cy="4406900"/>
                  <wp:effectExtent l="0" t="0" r="10795" b="12700"/>
                  <wp:docPr id="5" name="图片 5" descr="IMG_8062(20201116-17263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062(20201116-172637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5655" cy="440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before="0" w:after="0" w:line="240" w:lineRule="auto"/>
              <w:ind w:leftChars="160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5875655" cy="4406900"/>
                  <wp:effectExtent l="0" t="0" r="10795" b="12700"/>
                  <wp:docPr id="6" name="图片 6" descr="IMG_8059(20201116-17235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059(20201116-172357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5655" cy="440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before="0" w:after="0" w:line="240" w:lineRule="auto"/>
              <w:ind w:leftChars="160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5875655" cy="4406900"/>
                  <wp:effectExtent l="0" t="0" r="10795" b="12700"/>
                  <wp:docPr id="8" name="图片 8" descr="IMG_8061(20201116-17242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061(20201116-172420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5655" cy="440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  <w:p>
            <w:pPr>
              <w:snapToGrid w:val="0"/>
              <w:spacing w:before="0" w:after="0" w:line="240" w:lineRule="auto"/>
              <w:ind w:leftChars="160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5875655" cy="4406900"/>
                  <wp:effectExtent l="0" t="0" r="10795" b="12700"/>
                  <wp:docPr id="9" name="图片 9" descr="IMG_8060(20201116-17241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060(20201116-172410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5655" cy="440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5837555" cy="4378325"/>
                  <wp:effectExtent l="0" t="0" r="10795" b="3175"/>
                  <wp:docPr id="12" name="图片 12" descr="IMG_8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805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7555" cy="437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leftChars="160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15" w:hRule="atLeast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939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leftChars="160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F80D5E"/>
    <w:multiLevelType w:val="singleLevel"/>
    <w:tmpl w:val="D2F80D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150F3"/>
    <w:rsid w:val="08162920"/>
    <w:rsid w:val="083150F3"/>
    <w:rsid w:val="1D4A4793"/>
    <w:rsid w:val="37A2124A"/>
    <w:rsid w:val="385F1FDC"/>
    <w:rsid w:val="3B660F17"/>
    <w:rsid w:val="4E517191"/>
    <w:rsid w:val="5ABE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2020-10-13T03:05:00Z</dcterms:created>
  <dc:creator>Jenny</dc:creator>
  <cp:lastModifiedBy>流影</cp:lastModifiedBy>
  <dcterms:modified xsi:type="dcterms:W3CDTF">2020-11-16T09:33:22Z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